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E39CA" w:rsidRDefault="00743F0C" w:rsidP="00743F0C">
      <w:pPr>
        <w:jc w:val="center"/>
        <w:rPr>
          <w:rFonts w:hint="eastAsia"/>
        </w:rPr>
      </w:pPr>
      <w:r w:rsidRPr="00743F0C">
        <w:rPr>
          <w:rFonts w:hint="eastAsia"/>
        </w:rPr>
        <w:t>矩阵键盘</w:t>
      </w:r>
    </w:p>
    <w:p w:rsidR="00B81B1D" w:rsidRDefault="00B81B1D" w:rsidP="00B81B1D">
      <w:pPr>
        <w:rPr>
          <w:rFonts w:hint="eastAsia"/>
        </w:rPr>
      </w:pPr>
      <w:bookmarkStart w:id="0" w:name="OLE_LINK9"/>
      <w:bookmarkStart w:id="1" w:name="OLE_LINK10"/>
      <w:r>
        <w:rPr>
          <w:rFonts w:hint="eastAsia"/>
        </w:rPr>
        <w:t>首先</w:t>
      </w:r>
      <w:r>
        <w:rPr>
          <w:rFonts w:hint="eastAsia"/>
        </w:rPr>
        <w:t>J21</w:t>
      </w:r>
      <w:r>
        <w:rPr>
          <w:rFonts w:hint="eastAsia"/>
        </w:rPr>
        <w:t>的跳转要插在</w:t>
      </w:r>
      <w:r>
        <w:rPr>
          <w:rFonts w:hint="eastAsia"/>
        </w:rPr>
        <w:t xml:space="preserve">VCC+LE </w:t>
      </w:r>
      <w:r>
        <w:rPr>
          <w:rFonts w:hint="eastAsia"/>
        </w:rPr>
        <w:t>的</w:t>
      </w:r>
      <w:r>
        <w:rPr>
          <w:rFonts w:hint="eastAsia"/>
        </w:rPr>
        <w:t>2</w:t>
      </w:r>
      <w:r>
        <w:rPr>
          <w:rFonts w:hint="eastAsia"/>
        </w:rPr>
        <w:t>端，如果是插在</w:t>
      </w:r>
      <w:r>
        <w:rPr>
          <w:rFonts w:hint="eastAsia"/>
        </w:rPr>
        <w:t>LE</w:t>
      </w:r>
      <w:r>
        <w:rPr>
          <w:rFonts w:hint="eastAsia"/>
        </w:rPr>
        <w:t>和</w:t>
      </w:r>
      <w:r>
        <w:rPr>
          <w:rFonts w:hint="eastAsia"/>
        </w:rPr>
        <w:t>P102</w:t>
      </w:r>
      <w:r>
        <w:rPr>
          <w:rFonts w:hint="eastAsia"/>
        </w:rPr>
        <w:t>端，数码管不显示按键值</w:t>
      </w:r>
    </w:p>
    <w:bookmarkEnd w:id="0"/>
    <w:bookmarkEnd w:id="1"/>
    <w:p w:rsidR="00743F0C" w:rsidRDefault="00723AA9" w:rsidP="00743F0C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04188D1F" wp14:editId="0C05C6EF">
            <wp:extent cx="5274310" cy="3724371"/>
            <wp:effectExtent l="0" t="0" r="254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724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4C4" w:rsidRPr="002E24C4" w:rsidRDefault="002E24C4" w:rsidP="002E24C4">
      <w:pPr>
        <w:widowControl/>
        <w:jc w:val="left"/>
        <w:rPr>
          <w:rFonts w:ascii="Tahoma" w:eastAsia="宋体" w:hAnsi="Tahoma" w:cs="Tahoma"/>
          <w:color w:val="444444"/>
          <w:kern w:val="0"/>
          <w:sz w:val="24"/>
          <w:szCs w:val="24"/>
        </w:rPr>
      </w:pPr>
      <w:r w:rsidRPr="002E24C4">
        <w:rPr>
          <w:rFonts w:ascii="Tahoma" w:eastAsia="宋体" w:hAnsi="Tahoma" w:cs="Tahoma"/>
          <w:color w:val="444444"/>
          <w:kern w:val="0"/>
          <w:sz w:val="24"/>
          <w:szCs w:val="24"/>
        </w:rPr>
        <w:t>我手头普中</w:t>
      </w:r>
      <w:r w:rsidRPr="002E24C4">
        <w:rPr>
          <w:rFonts w:ascii="Tahoma" w:eastAsia="宋体" w:hAnsi="Tahoma" w:cs="Tahoma"/>
          <w:color w:val="444444"/>
          <w:kern w:val="0"/>
          <w:sz w:val="24"/>
          <w:szCs w:val="24"/>
        </w:rPr>
        <w:t xml:space="preserve">HC6800-ESV2.0 </w:t>
      </w:r>
      <w:r w:rsidRPr="002E24C4">
        <w:rPr>
          <w:rFonts w:ascii="Tahoma" w:eastAsia="宋体" w:hAnsi="Tahoma" w:cs="Tahoma"/>
          <w:color w:val="444444"/>
          <w:kern w:val="0"/>
          <w:sz w:val="24"/>
          <w:szCs w:val="24"/>
        </w:rPr>
        <w:t>板子</w:t>
      </w:r>
    </w:p>
    <w:p w:rsidR="00723AA9" w:rsidRDefault="00723AA9" w:rsidP="00743F0C">
      <w:pPr>
        <w:jc w:val="left"/>
        <w:rPr>
          <w:rFonts w:hint="eastAsia"/>
        </w:rPr>
      </w:pPr>
      <w:r>
        <w:rPr>
          <w:rFonts w:hint="eastAsia"/>
        </w:rPr>
        <w:t>纵向是</w:t>
      </w:r>
      <w:r>
        <w:rPr>
          <w:rFonts w:hint="eastAsia"/>
        </w:rPr>
        <w:t xml:space="preserve">P13 P12 P11 P10   </w:t>
      </w:r>
      <w:r>
        <w:rPr>
          <w:rFonts w:hint="eastAsia"/>
        </w:rPr>
        <w:t>横向是</w:t>
      </w:r>
      <w:r>
        <w:rPr>
          <w:rFonts w:hint="eastAsia"/>
        </w:rPr>
        <w:t>P17 P16 P15 P14</w:t>
      </w:r>
      <w:r w:rsidR="00B56106">
        <w:rPr>
          <w:rFonts w:hint="eastAsia"/>
        </w:rPr>
        <w:t xml:space="preserve">     1111 0111</w:t>
      </w:r>
    </w:p>
    <w:p w:rsidR="005F7079" w:rsidRDefault="00B915B2" w:rsidP="00743F0C">
      <w:pPr>
        <w:jc w:val="left"/>
        <w:rPr>
          <w:rFonts w:hint="eastAsia"/>
        </w:rPr>
      </w:pPr>
      <w:bookmarkStart w:id="2" w:name="OLE_LINK2"/>
      <w:bookmarkStart w:id="3" w:name="OLE_LINK3"/>
      <w:r>
        <w:rPr>
          <w:rFonts w:hint="eastAsia"/>
        </w:rPr>
        <w:t>列</w:t>
      </w:r>
      <w:r w:rsidR="005F7079">
        <w:rPr>
          <w:rFonts w:hint="eastAsia"/>
        </w:rPr>
        <w:t>P10</w:t>
      </w:r>
      <w:r w:rsidR="005F7079">
        <w:t>—</w:t>
      </w:r>
      <w:r w:rsidR="005F7079">
        <w:rPr>
          <w:rFonts w:hint="eastAsia"/>
        </w:rPr>
        <w:t>P13</w:t>
      </w:r>
      <w:r w:rsidR="005F7079">
        <w:rPr>
          <w:rFonts w:hint="eastAsia"/>
        </w:rPr>
        <w:t>设为推挽输出</w:t>
      </w:r>
      <w:r w:rsidR="00C24426">
        <w:rPr>
          <w:rFonts w:hint="eastAsia"/>
        </w:rPr>
        <w:t>，上拉</w:t>
      </w:r>
      <w:r w:rsidR="005F7079">
        <w:rPr>
          <w:rFonts w:hint="eastAsia"/>
        </w:rPr>
        <w:t>也使能，默认高电平</w:t>
      </w:r>
      <w:bookmarkEnd w:id="2"/>
      <w:bookmarkEnd w:id="3"/>
      <w:r w:rsidR="005F7079">
        <w:rPr>
          <w:rFonts w:hint="eastAsia"/>
        </w:rPr>
        <w:t>。</w:t>
      </w:r>
      <w:bookmarkStart w:id="4" w:name="OLE_LINK6"/>
      <w:bookmarkStart w:id="5" w:name="OLE_LINK7"/>
      <w:bookmarkStart w:id="6" w:name="OLE_LINK8"/>
      <w:proofErr w:type="gramStart"/>
      <w:r w:rsidR="00FD6593">
        <w:rPr>
          <w:rFonts w:hint="eastAsia"/>
        </w:rPr>
        <w:t>1111  111</w:t>
      </w:r>
      <w:r w:rsidR="00EF3718">
        <w:rPr>
          <w:rFonts w:hint="eastAsia"/>
        </w:rPr>
        <w:t>0</w:t>
      </w:r>
      <w:proofErr w:type="gramEnd"/>
      <w:r w:rsidR="00A62DD4">
        <w:rPr>
          <w:rFonts w:hint="eastAsia"/>
        </w:rPr>
        <w:t xml:space="preserve">  </w:t>
      </w:r>
      <w:r w:rsidR="00EF3718">
        <w:rPr>
          <w:rFonts w:hint="eastAsia"/>
        </w:rPr>
        <w:t>0111 11</w:t>
      </w:r>
      <w:r w:rsidR="006C1B90">
        <w:rPr>
          <w:rFonts w:hint="eastAsia"/>
        </w:rPr>
        <w:t>1</w:t>
      </w:r>
      <w:r w:rsidR="00EF3718">
        <w:rPr>
          <w:rFonts w:hint="eastAsia"/>
        </w:rPr>
        <w:t>0</w:t>
      </w:r>
      <w:r w:rsidR="006C1B90">
        <w:rPr>
          <w:rFonts w:hint="eastAsia"/>
        </w:rPr>
        <w:t xml:space="preserve"> </w:t>
      </w:r>
      <w:r w:rsidR="0034710C">
        <w:rPr>
          <w:rFonts w:hint="eastAsia"/>
        </w:rPr>
        <w:t xml:space="preserve"> </w:t>
      </w:r>
      <w:r w:rsidR="00EF3718">
        <w:rPr>
          <w:rFonts w:hint="eastAsia"/>
        </w:rPr>
        <w:t>7E</w:t>
      </w:r>
    </w:p>
    <w:p w:rsidR="00C24426" w:rsidRPr="00C24426" w:rsidRDefault="00C24426" w:rsidP="00743F0C">
      <w:pPr>
        <w:jc w:val="left"/>
        <w:rPr>
          <w:rFonts w:hint="eastAsia"/>
        </w:rPr>
      </w:pPr>
    </w:p>
    <w:p w:rsidR="00C24426" w:rsidRDefault="00C24426" w:rsidP="00743F0C">
      <w:pPr>
        <w:jc w:val="left"/>
        <w:rPr>
          <w:rFonts w:hint="eastAsia"/>
        </w:rPr>
      </w:pPr>
      <w:bookmarkStart w:id="7" w:name="_GoBack"/>
      <w:r>
        <w:rPr>
          <w:rFonts w:hint="eastAsia"/>
        </w:rPr>
        <w:t>行</w:t>
      </w:r>
      <w:r>
        <w:rPr>
          <w:rFonts w:hint="eastAsia"/>
        </w:rPr>
        <w:t>P14---P17</w:t>
      </w:r>
      <w:r>
        <w:rPr>
          <w:rFonts w:hint="eastAsia"/>
        </w:rPr>
        <w:t>设为高</w:t>
      </w:r>
      <w:proofErr w:type="gramStart"/>
      <w:r>
        <w:rPr>
          <w:rFonts w:hint="eastAsia"/>
        </w:rPr>
        <w:t>阻</w:t>
      </w:r>
      <w:proofErr w:type="gramEnd"/>
      <w:r>
        <w:rPr>
          <w:rFonts w:hint="eastAsia"/>
        </w:rPr>
        <w:t>输入</w:t>
      </w:r>
      <w:r>
        <w:rPr>
          <w:rFonts w:hint="eastAsia"/>
        </w:rPr>
        <w:t xml:space="preserve"> </w:t>
      </w:r>
      <w:r>
        <w:rPr>
          <w:rFonts w:hint="eastAsia"/>
        </w:rPr>
        <w:t>，</w:t>
      </w:r>
      <w:r>
        <w:rPr>
          <w:rFonts w:hint="eastAsia"/>
        </w:rPr>
        <w:t>上</w:t>
      </w:r>
      <w:r>
        <w:rPr>
          <w:rFonts w:hint="eastAsia"/>
        </w:rPr>
        <w:t>拉</w:t>
      </w:r>
      <w:r>
        <w:rPr>
          <w:rFonts w:hint="eastAsia"/>
        </w:rPr>
        <w:t>也使能，默认高电平。</w:t>
      </w:r>
    </w:p>
    <w:bookmarkEnd w:id="4"/>
    <w:bookmarkEnd w:id="5"/>
    <w:bookmarkEnd w:id="6"/>
    <w:bookmarkEnd w:id="7"/>
    <w:p w:rsidR="005F7079" w:rsidRDefault="005F7079" w:rsidP="00743F0C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41425674" wp14:editId="51ABCD8E">
            <wp:extent cx="5274310" cy="809460"/>
            <wp:effectExtent l="0" t="0" r="254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09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079" w:rsidRDefault="005F7079" w:rsidP="00743F0C">
      <w:pPr>
        <w:jc w:val="left"/>
        <w:rPr>
          <w:rFonts w:hint="eastAsia"/>
        </w:rPr>
      </w:pPr>
      <w:r>
        <w:rPr>
          <w:rFonts w:hint="eastAsia"/>
        </w:rPr>
        <w:t xml:space="preserve"> </w:t>
      </w:r>
      <w:bookmarkStart w:id="8" w:name="OLE_LINK4"/>
      <w:bookmarkStart w:id="9" w:name="OLE_LINK5"/>
      <w:r w:rsidR="00B915B2">
        <w:rPr>
          <w:rFonts w:hint="eastAsia"/>
        </w:rPr>
        <w:t>行</w:t>
      </w:r>
      <w:r>
        <w:rPr>
          <w:rFonts w:hint="eastAsia"/>
        </w:rPr>
        <w:t>P14</w:t>
      </w:r>
      <w:r>
        <w:t>—</w:t>
      </w:r>
      <w:r>
        <w:rPr>
          <w:rFonts w:hint="eastAsia"/>
        </w:rPr>
        <w:t>P17</w:t>
      </w:r>
      <w:r>
        <w:rPr>
          <w:rFonts w:hint="eastAsia"/>
        </w:rPr>
        <w:t>设为高</w:t>
      </w:r>
      <w:proofErr w:type="gramStart"/>
      <w:r>
        <w:rPr>
          <w:rFonts w:hint="eastAsia"/>
        </w:rPr>
        <w:t>阻</w:t>
      </w:r>
      <w:proofErr w:type="gramEnd"/>
      <w:r>
        <w:rPr>
          <w:rFonts w:hint="eastAsia"/>
        </w:rPr>
        <w:t>输入模式，</w:t>
      </w:r>
      <w:r>
        <w:rPr>
          <w:rFonts w:hint="eastAsia"/>
        </w:rPr>
        <w:t>上拉</w:t>
      </w:r>
      <w:r>
        <w:rPr>
          <w:rFonts w:hint="eastAsia"/>
        </w:rPr>
        <w:t>使能</w:t>
      </w:r>
    </w:p>
    <w:bookmarkEnd w:id="8"/>
    <w:bookmarkEnd w:id="9"/>
    <w:p w:rsidR="00723AA9" w:rsidRDefault="005F7079" w:rsidP="00743F0C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35655CA5" wp14:editId="7163AA7B">
            <wp:extent cx="5274310" cy="1015793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15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7079" w:rsidRDefault="008E7BDC" w:rsidP="00743F0C">
      <w:pPr>
        <w:jc w:val="left"/>
        <w:rPr>
          <w:rFonts w:hint="eastAsia"/>
        </w:rPr>
      </w:pPr>
      <w:r>
        <w:rPr>
          <w:rFonts w:hint="eastAsia"/>
        </w:rPr>
        <w:t>没有按下按键都是高电平：</w:t>
      </w:r>
    </w:p>
    <w:p w:rsidR="008E7BDC" w:rsidRDefault="008E7BDC" w:rsidP="00743F0C">
      <w:pPr>
        <w:jc w:val="left"/>
        <w:rPr>
          <w:rFonts w:hint="eastAsia"/>
        </w:rPr>
      </w:pPr>
      <w:r>
        <w:rPr>
          <w:noProof/>
        </w:rPr>
        <w:lastRenderedPageBreak/>
        <w:drawing>
          <wp:inline distT="0" distB="0" distL="0" distR="0" wp14:anchorId="28F7400F" wp14:editId="0C3887A7">
            <wp:extent cx="5274310" cy="2178705"/>
            <wp:effectExtent l="0" t="0" r="254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78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7BDC" w:rsidRDefault="00354F08" w:rsidP="00743F0C">
      <w:pPr>
        <w:jc w:val="left"/>
        <w:rPr>
          <w:rFonts w:hint="eastAsia"/>
        </w:rPr>
      </w:pPr>
      <w:r>
        <w:rPr>
          <w:rFonts w:hint="eastAsia"/>
        </w:rPr>
        <w:t>接着数码管：</w:t>
      </w:r>
    </w:p>
    <w:p w:rsidR="00354F08" w:rsidRDefault="00354F08" w:rsidP="00743F0C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4A54E50F" wp14:editId="1E4B8B2C">
            <wp:extent cx="5274310" cy="980387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80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F08" w:rsidRDefault="00354F08" w:rsidP="00743F0C">
      <w:pPr>
        <w:jc w:val="left"/>
        <w:rPr>
          <w:rFonts w:hint="eastAsia"/>
        </w:rPr>
      </w:pPr>
    </w:p>
    <w:p w:rsidR="00354F08" w:rsidRDefault="00354F08" w:rsidP="00743F0C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62780A1E" wp14:editId="7E15664C">
            <wp:extent cx="5274310" cy="778327"/>
            <wp:effectExtent l="0" t="0" r="254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78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4F08" w:rsidRDefault="00354F08" w:rsidP="00743F0C">
      <w:pPr>
        <w:jc w:val="left"/>
        <w:rPr>
          <w:rFonts w:hint="eastAsia"/>
        </w:rPr>
      </w:pPr>
      <w:r w:rsidRPr="00354F08">
        <w:rPr>
          <w:rFonts w:hint="eastAsia"/>
        </w:rPr>
        <w:t>管脚就设置好了，生成代码：</w:t>
      </w:r>
    </w:p>
    <w:p w:rsidR="00723AA9" w:rsidRDefault="00347D93" w:rsidP="00743F0C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1BF74ED6" wp14:editId="1A776A49">
            <wp:extent cx="5274310" cy="2833110"/>
            <wp:effectExtent l="0" t="0" r="254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33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今天我们继续学习</w:t>
      </w:r>
      <w:r>
        <w:rPr>
          <w:rFonts w:hint="eastAsia"/>
        </w:rPr>
        <w:t xml:space="preserve"> 9.1-</w:t>
      </w:r>
      <w:r>
        <w:rPr>
          <w:rFonts w:hint="eastAsia"/>
        </w:rPr>
        <w:t>矩阵按键实验</w:t>
      </w:r>
      <w:r>
        <w:rPr>
          <w:rFonts w:hint="eastAsia"/>
        </w:rPr>
        <w:t>-</w:t>
      </w:r>
      <w:r>
        <w:rPr>
          <w:rFonts w:hint="eastAsia"/>
        </w:rPr>
        <w:t>简介</w:t>
      </w:r>
    </w:p>
    <w:p w:rsidR="00B81C31" w:rsidRDefault="00B81C31" w:rsidP="00B81C31">
      <w:pPr>
        <w:jc w:val="left"/>
      </w:pP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1.</w:t>
      </w:r>
      <w:r>
        <w:rPr>
          <w:rFonts w:hint="eastAsia"/>
        </w:rPr>
        <w:t>实验介绍</w:t>
      </w: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2.</w:t>
      </w:r>
      <w:r>
        <w:rPr>
          <w:rFonts w:hint="eastAsia"/>
        </w:rPr>
        <w:t>硬件设计</w:t>
      </w: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</w:rPr>
        <w:t>软件设计</w:t>
      </w: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4.</w:t>
      </w:r>
      <w:r>
        <w:rPr>
          <w:rFonts w:hint="eastAsia"/>
        </w:rPr>
        <w:t>实验现象</w:t>
      </w:r>
    </w:p>
    <w:p w:rsidR="00B81C31" w:rsidRDefault="00B81C31" w:rsidP="00B81C31">
      <w:pPr>
        <w:jc w:val="left"/>
      </w:pP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我们用最简单的方法：</w:t>
      </w:r>
    </w:p>
    <w:p w:rsidR="00B81C31" w:rsidRDefault="00B81C31" w:rsidP="00B81C31">
      <w:pPr>
        <w:jc w:val="left"/>
      </w:pP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我们配置行为输出模式，假如我们行下拉</w:t>
      </w:r>
      <w:proofErr w:type="gramStart"/>
      <w:r>
        <w:rPr>
          <w:rFonts w:hint="eastAsia"/>
        </w:rPr>
        <w:t>输出低</w:t>
      </w:r>
      <w:proofErr w:type="gramEnd"/>
      <w:r>
        <w:rPr>
          <w:rFonts w:hint="eastAsia"/>
        </w:rPr>
        <w:t>电平，对应的列设为上拉输入模式来检测对应的</w:t>
      </w:r>
      <w:r>
        <w:rPr>
          <w:rFonts w:hint="eastAsia"/>
        </w:rPr>
        <w:t>IO</w:t>
      </w:r>
      <w:r>
        <w:rPr>
          <w:rFonts w:hint="eastAsia"/>
        </w:rPr>
        <w:t>电平，</w:t>
      </w:r>
    </w:p>
    <w:p w:rsidR="00B81C31" w:rsidRDefault="00B81C31" w:rsidP="00B81C31">
      <w:pPr>
        <w:jc w:val="left"/>
      </w:pP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如果是低电平就是有按键按下，如果是高电平就没有按下。</w:t>
      </w:r>
    </w:p>
    <w:p w:rsidR="00B81C31" w:rsidRDefault="00B81C31" w:rsidP="00B81C31">
      <w:pPr>
        <w:jc w:val="left"/>
      </w:pP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例如我们把第一行配置为输出模式，让它</w:t>
      </w:r>
      <w:proofErr w:type="gramStart"/>
      <w:r>
        <w:rPr>
          <w:rFonts w:hint="eastAsia"/>
        </w:rPr>
        <w:t>输出低</w:t>
      </w:r>
      <w:proofErr w:type="gramEnd"/>
      <w:r>
        <w:rPr>
          <w:rFonts w:hint="eastAsia"/>
        </w:rPr>
        <w:t>电平，</w:t>
      </w:r>
      <w:r>
        <w:rPr>
          <w:rFonts w:hint="eastAsia"/>
        </w:rPr>
        <w:t>4</w:t>
      </w:r>
      <w:r>
        <w:rPr>
          <w:rFonts w:hint="eastAsia"/>
        </w:rPr>
        <w:t>列都是上拉输入模式，高电平</w:t>
      </w:r>
    </w:p>
    <w:p w:rsidR="00B81C31" w:rsidRDefault="00B81C31" w:rsidP="00B81C31">
      <w:pPr>
        <w:jc w:val="left"/>
      </w:pPr>
    </w:p>
    <w:p w:rsidR="00B81C31" w:rsidRDefault="00B81C31" w:rsidP="00B81C31">
      <w:pPr>
        <w:jc w:val="left"/>
        <w:rPr>
          <w:rFonts w:hint="eastAsia"/>
        </w:rPr>
      </w:pPr>
      <w:r>
        <w:rPr>
          <w:rFonts w:hint="eastAsia"/>
        </w:rPr>
        <w:t>如果检测到第一列变成低电平，就是第一行第一列的开关按下了。</w:t>
      </w:r>
    </w:p>
    <w:p w:rsidR="00743F0C" w:rsidRPr="00B81C31" w:rsidRDefault="00743F0C" w:rsidP="00743F0C">
      <w:pPr>
        <w:jc w:val="left"/>
        <w:rPr>
          <w:rFonts w:hint="eastAsia"/>
        </w:rPr>
      </w:pPr>
    </w:p>
    <w:p w:rsidR="00743F0C" w:rsidRDefault="002E24C4" w:rsidP="00743F0C">
      <w:pPr>
        <w:jc w:val="left"/>
        <w:rPr>
          <w:rFonts w:hint="eastAsia"/>
        </w:rPr>
      </w:pPr>
      <w:proofErr w:type="gramStart"/>
      <w:r w:rsidRPr="002E24C4">
        <w:rPr>
          <w:rFonts w:hint="eastAsia"/>
        </w:rPr>
        <w:t>检测完第一行</w:t>
      </w:r>
      <w:proofErr w:type="gramEnd"/>
      <w:r w:rsidRPr="002E24C4">
        <w:rPr>
          <w:rFonts w:hint="eastAsia"/>
        </w:rPr>
        <w:t>，我们把第一行变成高电平，第二行变成低电平，开始检测第二行按键</w:t>
      </w:r>
    </w:p>
    <w:p w:rsidR="00743F0C" w:rsidRDefault="00743F0C" w:rsidP="00743F0C">
      <w:pPr>
        <w:jc w:val="left"/>
        <w:rPr>
          <w:rFonts w:hint="eastAsia"/>
        </w:rPr>
      </w:pPr>
    </w:p>
    <w:p w:rsidR="00743F0C" w:rsidRDefault="002E24C4" w:rsidP="00743F0C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1B7C4FA7" wp14:editId="3454993D">
            <wp:extent cx="5274310" cy="1771533"/>
            <wp:effectExtent l="0" t="0" r="254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1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24C4" w:rsidRDefault="00967AB2" w:rsidP="00743F0C">
      <w:pPr>
        <w:jc w:val="left"/>
        <w:rPr>
          <w:rFonts w:hint="eastAsia"/>
        </w:rPr>
      </w:pPr>
      <w:bookmarkStart w:id="10" w:name="OLE_LINK1"/>
      <w:r>
        <w:t>数码管：</w:t>
      </w:r>
    </w:p>
    <w:bookmarkEnd w:id="10"/>
    <w:p w:rsidR="00967AB2" w:rsidRDefault="00967AB2" w:rsidP="00743F0C">
      <w:pPr>
        <w:jc w:val="left"/>
        <w:rPr>
          <w:rFonts w:hint="eastAsia"/>
        </w:rPr>
      </w:pPr>
      <w:r>
        <w:rPr>
          <w:noProof/>
        </w:rPr>
        <w:drawing>
          <wp:inline distT="0" distB="0" distL="0" distR="0" wp14:anchorId="7831A9E1" wp14:editId="07A0978C">
            <wp:extent cx="5274310" cy="1778859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78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7AB2" w:rsidRDefault="00967AB2" w:rsidP="00743F0C">
      <w:pPr>
        <w:jc w:val="left"/>
        <w:rPr>
          <w:rFonts w:hint="eastAsia"/>
        </w:rPr>
      </w:pPr>
      <w:r w:rsidRPr="00967AB2">
        <w:rPr>
          <w:rFonts w:hint="eastAsia"/>
        </w:rPr>
        <w:t>我们就按独立按键的方法，一端接地，其他</w:t>
      </w:r>
      <w:r w:rsidRPr="00967AB2">
        <w:rPr>
          <w:rFonts w:hint="eastAsia"/>
        </w:rPr>
        <w:t>4</w:t>
      </w:r>
      <w:r w:rsidRPr="00967AB2">
        <w:rPr>
          <w:rFonts w:hint="eastAsia"/>
        </w:rPr>
        <w:t>个端子接高电平，谁变低电平了，谁就被按下</w:t>
      </w:r>
    </w:p>
    <w:p w:rsidR="00967AB2" w:rsidRDefault="00967AB2" w:rsidP="00743F0C">
      <w:pPr>
        <w:jc w:val="left"/>
        <w:rPr>
          <w:rFonts w:hint="eastAsia"/>
        </w:rPr>
      </w:pPr>
    </w:p>
    <w:p w:rsidR="00A34EB8" w:rsidRPr="00A34EB8" w:rsidRDefault="00A34EB8" w:rsidP="00A34EB8">
      <w:pPr>
        <w:widowControl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STCAi8051U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的输出模式和输入模式在功能、电路配置和应用场景上有显著区别。</w:t>
      </w:r>
    </w:p>
    <w:p w:rsidR="00A34EB8" w:rsidRPr="00A34EB8" w:rsidRDefault="00A34EB8" w:rsidP="00A34EB8">
      <w:pPr>
        <w:widowControl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Autospacing="1"/>
        <w:jc w:val="left"/>
        <w:outlineLvl w:val="1"/>
        <w:rPr>
          <w:rFonts w:ascii="Tahoma" w:eastAsia="宋体" w:hAnsi="Tahoma" w:cs="Tahoma"/>
          <w:b/>
          <w:bCs/>
          <w:spacing w:val="3"/>
          <w:kern w:val="0"/>
          <w:sz w:val="36"/>
          <w:szCs w:val="36"/>
        </w:rPr>
      </w:pPr>
      <w:r w:rsidRPr="00A34EB8">
        <w:rPr>
          <w:rFonts w:ascii="Tahoma" w:eastAsia="宋体" w:hAnsi="Tahoma" w:cs="Tahoma"/>
          <w:b/>
          <w:bCs/>
          <w:spacing w:val="3"/>
          <w:kern w:val="0"/>
          <w:sz w:val="36"/>
          <w:szCs w:val="36"/>
          <w:bdr w:val="single" w:sz="2" w:space="0" w:color="auto" w:frame="1"/>
        </w:rPr>
        <w:t>输出模式特点</w:t>
      </w:r>
    </w:p>
    <w:p w:rsidR="00A34EB8" w:rsidRPr="00A34EB8" w:rsidRDefault="00A34EB8" w:rsidP="00A34EB8">
      <w:pPr>
        <w:widowControl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b/>
          <w:bCs/>
          <w:kern w:val="0"/>
          <w:sz w:val="24"/>
          <w:szCs w:val="24"/>
          <w:bdr w:val="single" w:sz="2" w:space="0" w:color="auto" w:frame="1"/>
        </w:rPr>
        <w:t>功能特性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：</w:t>
      </w:r>
    </w:p>
    <w:p w:rsidR="00A34EB8" w:rsidRPr="00A34EB8" w:rsidRDefault="00A34EB8" w:rsidP="00A34EB8">
      <w:pPr>
        <w:widowControl/>
        <w:numPr>
          <w:ilvl w:val="0"/>
          <w:numId w:val="1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lastRenderedPageBreak/>
        <w:t>主要用于向外驱动信号或设备</w:t>
      </w:r>
    </w:p>
    <w:p w:rsidR="00A34EB8" w:rsidRPr="00A34EB8" w:rsidRDefault="00A34EB8" w:rsidP="00A34EB8">
      <w:pPr>
        <w:widowControl/>
        <w:numPr>
          <w:ilvl w:val="0"/>
          <w:numId w:val="1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可以配置为推挽输出或准双向口（</w:t>
      </w:r>
      <w:proofErr w:type="gramStart"/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弱上拉</w:t>
      </w:r>
      <w:proofErr w:type="gramEnd"/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）模式</w:t>
      </w:r>
    </w:p>
    <w:p w:rsidR="00A34EB8" w:rsidRPr="00A34EB8" w:rsidRDefault="00A34EB8" w:rsidP="00A34EB8">
      <w:pPr>
        <w:widowControl/>
        <w:numPr>
          <w:ilvl w:val="0"/>
          <w:numId w:val="1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能够提供或吸收电流（拉电流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/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灌电流）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 </w:t>
      </w:r>
      <w:r w:rsidRPr="00A34EB8">
        <w:rPr>
          <w:rFonts w:ascii="Tahoma" w:eastAsia="宋体" w:hAnsi="Tahoma" w:cs="Tahoma"/>
          <w:kern w:val="0"/>
          <w:sz w:val="17"/>
          <w:szCs w:val="17"/>
          <w:bdr w:val="single" w:sz="2" w:space="0" w:color="auto" w:frame="1"/>
        </w:rPr>
        <w:t>236</w:t>
      </w:r>
    </w:p>
    <w:p w:rsidR="00A34EB8" w:rsidRPr="00A34EB8" w:rsidRDefault="00A34EB8" w:rsidP="00A34EB8">
      <w:pPr>
        <w:widowControl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b/>
          <w:bCs/>
          <w:kern w:val="0"/>
          <w:sz w:val="24"/>
          <w:szCs w:val="24"/>
          <w:bdr w:val="single" w:sz="2" w:space="0" w:color="auto" w:frame="1"/>
        </w:rPr>
        <w:t>电路配置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：</w:t>
      </w:r>
    </w:p>
    <w:p w:rsidR="00A34EB8" w:rsidRPr="00A34EB8" w:rsidRDefault="00A34EB8" w:rsidP="00A34EB8">
      <w:pPr>
        <w:widowControl/>
        <w:numPr>
          <w:ilvl w:val="0"/>
          <w:numId w:val="2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推挽输出模式下，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GPIO</w:t>
      </w:r>
      <w:proofErr w:type="gramStart"/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像满水槽</w:t>
      </w:r>
      <w:proofErr w:type="gramEnd"/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向外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"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倒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"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出电流</w:t>
      </w:r>
    </w:p>
    <w:p w:rsidR="00A34EB8" w:rsidRPr="00A34EB8" w:rsidRDefault="00A34EB8" w:rsidP="00A34EB8">
      <w:pPr>
        <w:widowControl/>
        <w:numPr>
          <w:ilvl w:val="0"/>
          <w:numId w:val="2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准双向</w:t>
      </w:r>
      <w:proofErr w:type="gramStart"/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口模式</w:t>
      </w:r>
      <w:proofErr w:type="gramEnd"/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下，内部</w:t>
      </w:r>
      <w:proofErr w:type="gramStart"/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有弱上拉</w:t>
      </w:r>
      <w:proofErr w:type="gramEnd"/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电阻</w:t>
      </w:r>
    </w:p>
    <w:p w:rsidR="00A34EB8" w:rsidRPr="00A34EB8" w:rsidRDefault="00A34EB8" w:rsidP="00A34EB8">
      <w:pPr>
        <w:widowControl/>
        <w:numPr>
          <w:ilvl w:val="0"/>
          <w:numId w:val="2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输出时需要设置相应寄存器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 </w:t>
      </w:r>
      <w:r w:rsidRPr="00A34EB8">
        <w:rPr>
          <w:rFonts w:ascii="Tahoma" w:eastAsia="宋体" w:hAnsi="Tahoma" w:cs="Tahoma"/>
          <w:kern w:val="0"/>
          <w:sz w:val="17"/>
          <w:szCs w:val="17"/>
          <w:bdr w:val="single" w:sz="2" w:space="0" w:color="auto" w:frame="1"/>
        </w:rPr>
        <w:t>236</w:t>
      </w:r>
    </w:p>
    <w:p w:rsidR="00A34EB8" w:rsidRPr="00A34EB8" w:rsidRDefault="00A34EB8" w:rsidP="00A34EB8">
      <w:pPr>
        <w:widowControl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b/>
          <w:bCs/>
          <w:kern w:val="0"/>
          <w:sz w:val="24"/>
          <w:szCs w:val="24"/>
          <w:bdr w:val="single" w:sz="2" w:space="0" w:color="auto" w:frame="1"/>
        </w:rPr>
        <w:t>应用场景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：</w:t>
      </w:r>
    </w:p>
    <w:p w:rsidR="00A34EB8" w:rsidRPr="00A34EB8" w:rsidRDefault="00A34EB8" w:rsidP="00A34EB8">
      <w:pPr>
        <w:widowControl/>
        <w:numPr>
          <w:ilvl w:val="0"/>
          <w:numId w:val="3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驱动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LED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、蜂鸣器等负载设备</w:t>
      </w:r>
    </w:p>
    <w:p w:rsidR="00A34EB8" w:rsidRPr="00A34EB8" w:rsidRDefault="00A34EB8" w:rsidP="00A34EB8">
      <w:pPr>
        <w:widowControl/>
        <w:numPr>
          <w:ilvl w:val="0"/>
          <w:numId w:val="3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输出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PWM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信号控制电机或模拟信号</w:t>
      </w:r>
    </w:p>
    <w:p w:rsidR="00A34EB8" w:rsidRPr="00A34EB8" w:rsidRDefault="00A34EB8" w:rsidP="00A34EB8">
      <w:pPr>
        <w:widowControl/>
        <w:numPr>
          <w:ilvl w:val="0"/>
          <w:numId w:val="3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需要较强驱动能力的场合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 </w:t>
      </w:r>
      <w:r w:rsidRPr="00A34EB8">
        <w:rPr>
          <w:rFonts w:ascii="Tahoma" w:eastAsia="宋体" w:hAnsi="Tahoma" w:cs="Tahoma"/>
          <w:kern w:val="0"/>
          <w:sz w:val="17"/>
          <w:szCs w:val="17"/>
          <w:bdr w:val="single" w:sz="2" w:space="0" w:color="auto" w:frame="1"/>
        </w:rPr>
        <w:t>25</w:t>
      </w:r>
    </w:p>
    <w:p w:rsidR="00A34EB8" w:rsidRPr="00A34EB8" w:rsidRDefault="00A34EB8" w:rsidP="00A34EB8">
      <w:pPr>
        <w:widowControl/>
        <w:pBdr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</w:pBdr>
        <w:spacing w:before="100" w:beforeAutospacing="1" w:afterAutospacing="1"/>
        <w:jc w:val="left"/>
        <w:outlineLvl w:val="1"/>
        <w:rPr>
          <w:rFonts w:ascii="Tahoma" w:eastAsia="宋体" w:hAnsi="Tahoma" w:cs="Tahoma"/>
          <w:b/>
          <w:bCs/>
          <w:spacing w:val="3"/>
          <w:kern w:val="0"/>
          <w:sz w:val="36"/>
          <w:szCs w:val="36"/>
        </w:rPr>
      </w:pPr>
      <w:r w:rsidRPr="00A34EB8">
        <w:rPr>
          <w:rFonts w:ascii="Tahoma" w:eastAsia="宋体" w:hAnsi="Tahoma" w:cs="Tahoma"/>
          <w:b/>
          <w:bCs/>
          <w:spacing w:val="3"/>
          <w:kern w:val="0"/>
          <w:sz w:val="36"/>
          <w:szCs w:val="36"/>
          <w:bdr w:val="single" w:sz="2" w:space="0" w:color="auto" w:frame="1"/>
        </w:rPr>
        <w:t>输入模式特点</w:t>
      </w:r>
    </w:p>
    <w:p w:rsidR="00A34EB8" w:rsidRPr="00A34EB8" w:rsidRDefault="00A34EB8" w:rsidP="00A34EB8">
      <w:pPr>
        <w:widowControl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b/>
          <w:bCs/>
          <w:kern w:val="0"/>
          <w:sz w:val="24"/>
          <w:szCs w:val="24"/>
          <w:bdr w:val="single" w:sz="2" w:space="0" w:color="auto" w:frame="1"/>
        </w:rPr>
        <w:t>功能特性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：</w:t>
      </w:r>
    </w:p>
    <w:p w:rsidR="00A34EB8" w:rsidRPr="00A34EB8" w:rsidRDefault="00A34EB8" w:rsidP="00A34EB8">
      <w:pPr>
        <w:widowControl/>
        <w:numPr>
          <w:ilvl w:val="0"/>
          <w:numId w:val="4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用于读取外部信号或传感器数据</w:t>
      </w:r>
    </w:p>
    <w:p w:rsidR="00A34EB8" w:rsidRPr="00A34EB8" w:rsidRDefault="00A34EB8" w:rsidP="00A34EB8">
      <w:pPr>
        <w:widowControl/>
        <w:numPr>
          <w:ilvl w:val="0"/>
          <w:numId w:val="4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通常配置为高阻抗状态（高阻输入）</w:t>
      </w:r>
    </w:p>
    <w:p w:rsidR="00A34EB8" w:rsidRPr="00A34EB8" w:rsidRDefault="00A34EB8" w:rsidP="00A34EB8">
      <w:pPr>
        <w:widowControl/>
        <w:numPr>
          <w:ilvl w:val="0"/>
          <w:numId w:val="4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不会驱动电流，类似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"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开路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"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状态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 </w:t>
      </w:r>
      <w:r w:rsidRPr="00A34EB8">
        <w:rPr>
          <w:rFonts w:ascii="Tahoma" w:eastAsia="宋体" w:hAnsi="Tahoma" w:cs="Tahoma"/>
          <w:kern w:val="0"/>
          <w:sz w:val="17"/>
          <w:szCs w:val="17"/>
          <w:bdr w:val="single" w:sz="2" w:space="0" w:color="auto" w:frame="1"/>
        </w:rPr>
        <w:t>13</w:t>
      </w:r>
    </w:p>
    <w:p w:rsidR="00A34EB8" w:rsidRPr="00A34EB8" w:rsidRDefault="00A34EB8" w:rsidP="00A34EB8">
      <w:pPr>
        <w:widowControl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b/>
          <w:bCs/>
          <w:kern w:val="0"/>
          <w:sz w:val="24"/>
          <w:szCs w:val="24"/>
          <w:bdr w:val="single" w:sz="2" w:space="0" w:color="auto" w:frame="1"/>
        </w:rPr>
        <w:t>电路配置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：</w:t>
      </w:r>
    </w:p>
    <w:p w:rsidR="00A34EB8" w:rsidRPr="00A34EB8" w:rsidRDefault="00A34EB8" w:rsidP="00A34EB8">
      <w:pPr>
        <w:widowControl/>
        <w:numPr>
          <w:ilvl w:val="0"/>
          <w:numId w:val="5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输入时必须将端口锁存器设置为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1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才能正确读取</w:t>
      </w:r>
    </w:p>
    <w:p w:rsidR="00A34EB8" w:rsidRPr="00A34EB8" w:rsidRDefault="00A34EB8" w:rsidP="00A34EB8">
      <w:pPr>
        <w:widowControl/>
        <w:numPr>
          <w:ilvl w:val="0"/>
          <w:numId w:val="5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需要外部上拉或下拉电阻防止信号漂浮</w:t>
      </w:r>
    </w:p>
    <w:p w:rsidR="00A34EB8" w:rsidRPr="00A34EB8" w:rsidRDefault="00A34EB8" w:rsidP="00A34EB8">
      <w:pPr>
        <w:widowControl/>
        <w:numPr>
          <w:ilvl w:val="0"/>
          <w:numId w:val="5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lastRenderedPageBreak/>
        <w:t>不能同时进行输出操作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 </w:t>
      </w:r>
      <w:r w:rsidRPr="00A34EB8">
        <w:rPr>
          <w:rFonts w:ascii="Tahoma" w:eastAsia="宋体" w:hAnsi="Tahoma" w:cs="Tahoma"/>
          <w:kern w:val="0"/>
          <w:sz w:val="17"/>
          <w:szCs w:val="17"/>
          <w:bdr w:val="single" w:sz="2" w:space="0" w:color="auto" w:frame="1"/>
        </w:rPr>
        <w:t>36</w:t>
      </w:r>
    </w:p>
    <w:p w:rsidR="00A34EB8" w:rsidRPr="00A34EB8" w:rsidRDefault="00A34EB8" w:rsidP="00A34EB8">
      <w:pPr>
        <w:widowControl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b/>
          <w:bCs/>
          <w:kern w:val="0"/>
          <w:sz w:val="24"/>
          <w:szCs w:val="24"/>
          <w:bdr w:val="single" w:sz="2" w:space="0" w:color="auto" w:frame="1"/>
        </w:rPr>
        <w:t>应用场景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：</w:t>
      </w:r>
    </w:p>
    <w:p w:rsidR="00A34EB8" w:rsidRPr="00A34EB8" w:rsidRDefault="00A34EB8" w:rsidP="00A34EB8">
      <w:pPr>
        <w:widowControl/>
        <w:numPr>
          <w:ilvl w:val="0"/>
          <w:numId w:val="6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before="100" w:beforeAutospacing="1"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读取按键状态</w:t>
      </w:r>
    </w:p>
    <w:p w:rsidR="00A34EB8" w:rsidRPr="00A34EB8" w:rsidRDefault="00A34EB8" w:rsidP="00A34EB8">
      <w:pPr>
        <w:widowControl/>
        <w:numPr>
          <w:ilvl w:val="0"/>
          <w:numId w:val="6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spacing w:after="100" w:afterAutospacing="1"/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获取光敏传感器、触摸传感器等外部信号</w:t>
      </w:r>
    </w:p>
    <w:p w:rsidR="00A34EB8" w:rsidRPr="00A34EB8" w:rsidRDefault="00A34EB8" w:rsidP="00A34EB8">
      <w:pPr>
        <w:widowControl/>
        <w:numPr>
          <w:ilvl w:val="0"/>
          <w:numId w:val="6"/>
        </w:numPr>
        <w:pBdr>
          <w:top w:val="single" w:sz="2" w:space="0" w:color="auto"/>
          <w:left w:val="single" w:sz="2" w:space="12" w:color="auto"/>
          <w:bottom w:val="single" w:sz="2" w:space="0" w:color="auto"/>
          <w:right w:val="single" w:sz="2" w:space="0" w:color="auto"/>
        </w:pBdr>
        <w:ind w:left="0"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接收外部设备的控制信号</w:t>
      </w: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 </w:t>
      </w:r>
      <w:r w:rsidRPr="00A34EB8">
        <w:rPr>
          <w:rFonts w:ascii="Tahoma" w:eastAsia="宋体" w:hAnsi="Tahoma" w:cs="Tahoma"/>
          <w:kern w:val="0"/>
          <w:sz w:val="17"/>
          <w:szCs w:val="17"/>
          <w:bdr w:val="single" w:sz="2" w:space="0" w:color="auto" w:frame="1"/>
        </w:rPr>
        <w:t>12</w:t>
      </w:r>
    </w:p>
    <w:p w:rsidR="00A34EB8" w:rsidRPr="00A34EB8" w:rsidRDefault="00A34EB8" w:rsidP="00A34EB8">
      <w:pPr>
        <w:widowControl/>
        <w:jc w:val="left"/>
        <w:rPr>
          <w:rFonts w:ascii="Tahoma" w:eastAsia="宋体" w:hAnsi="Tahoma" w:cs="Tahoma"/>
          <w:kern w:val="0"/>
          <w:sz w:val="24"/>
          <w:szCs w:val="24"/>
        </w:rPr>
      </w:pPr>
      <w:r w:rsidRPr="00A34EB8">
        <w:rPr>
          <w:rFonts w:ascii="Tahoma" w:eastAsia="宋体" w:hAnsi="Tahoma" w:cs="Tahoma"/>
          <w:kern w:val="0"/>
          <w:sz w:val="24"/>
          <w:szCs w:val="24"/>
          <w:bdr w:val="single" w:sz="2" w:space="0" w:color="auto" w:frame="1"/>
        </w:rPr>
        <w:t>总的来说，输出模式侧重于主动驱动外部设备，而输入模式侧重于被动接收和读取外部信号，两者在电路设计和使用方法上有本质区别。</w:t>
      </w:r>
    </w:p>
    <w:p w:rsidR="004A334B" w:rsidRDefault="004A334B" w:rsidP="004A334B">
      <w:pPr>
        <w:jc w:val="left"/>
        <w:rPr>
          <w:rFonts w:hint="eastAsia"/>
        </w:rPr>
      </w:pPr>
      <w:r>
        <w:rPr>
          <w:rFonts w:hint="eastAsia"/>
        </w:rPr>
        <w:t>我们就按独立按键的方法，一端接地，其他</w:t>
      </w:r>
      <w:r>
        <w:rPr>
          <w:rFonts w:hint="eastAsia"/>
        </w:rPr>
        <w:t>4</w:t>
      </w:r>
      <w:r>
        <w:rPr>
          <w:rFonts w:hint="eastAsia"/>
        </w:rPr>
        <w:t>个端子接高电平，谁变低电平了，谁就被按下</w:t>
      </w:r>
    </w:p>
    <w:p w:rsidR="004A334B" w:rsidRDefault="004A334B" w:rsidP="004A334B">
      <w:pPr>
        <w:jc w:val="left"/>
      </w:pPr>
    </w:p>
    <w:p w:rsidR="004A334B" w:rsidRDefault="004A334B" w:rsidP="004A334B">
      <w:pPr>
        <w:jc w:val="left"/>
        <w:rPr>
          <w:rFonts w:hint="eastAsia"/>
        </w:rPr>
      </w:pPr>
      <w:proofErr w:type="gramStart"/>
      <w:r>
        <w:rPr>
          <w:rFonts w:hint="eastAsia"/>
        </w:rPr>
        <w:t>我们列设推挽</w:t>
      </w:r>
      <w:proofErr w:type="gramEnd"/>
      <w:r>
        <w:rPr>
          <w:rFonts w:hint="eastAsia"/>
        </w:rPr>
        <w:t>输出，</w:t>
      </w:r>
      <w:r>
        <w:rPr>
          <w:rFonts w:hint="eastAsia"/>
        </w:rPr>
        <w:t xml:space="preserve">P00- P03 </w:t>
      </w:r>
      <w:r>
        <w:rPr>
          <w:rFonts w:hint="eastAsia"/>
        </w:rPr>
        <w:t>，开启下拉，低电平</w:t>
      </w:r>
    </w:p>
    <w:p w:rsidR="004A334B" w:rsidRDefault="004A334B" w:rsidP="004A334B">
      <w:pPr>
        <w:jc w:val="left"/>
      </w:pPr>
    </w:p>
    <w:p w:rsidR="004A334B" w:rsidRDefault="004A334B" w:rsidP="004A334B">
      <w:pPr>
        <w:jc w:val="left"/>
        <w:rPr>
          <w:rFonts w:hint="eastAsia"/>
        </w:rPr>
      </w:pPr>
      <w:r>
        <w:rPr>
          <w:rFonts w:hint="eastAsia"/>
        </w:rPr>
        <w:t>行</w:t>
      </w:r>
      <w:r>
        <w:rPr>
          <w:rFonts w:hint="eastAsia"/>
        </w:rPr>
        <w:t>P14--P17</w:t>
      </w:r>
      <w:r>
        <w:rPr>
          <w:rFonts w:hint="eastAsia"/>
        </w:rPr>
        <w:t>设置为输入模式，开启上拉，高电平</w:t>
      </w:r>
    </w:p>
    <w:p w:rsidR="004A334B" w:rsidRDefault="004A334B" w:rsidP="004A334B">
      <w:pPr>
        <w:jc w:val="left"/>
      </w:pPr>
    </w:p>
    <w:p w:rsidR="00967AB2" w:rsidRDefault="004A334B" w:rsidP="004A334B">
      <w:pPr>
        <w:jc w:val="left"/>
        <w:rPr>
          <w:rFonts w:hint="eastAsia"/>
        </w:rPr>
      </w:pPr>
      <w:r>
        <w:rPr>
          <w:rFonts w:hint="eastAsia"/>
        </w:rPr>
        <w:t>重点是软件设计：</w:t>
      </w:r>
    </w:p>
    <w:p w:rsidR="004A334B" w:rsidRDefault="004A334B" w:rsidP="004A334B">
      <w:pPr>
        <w:jc w:val="left"/>
        <w:rPr>
          <w:rFonts w:hint="eastAsia"/>
        </w:rPr>
      </w:pPr>
    </w:p>
    <w:p w:rsidR="004A334B" w:rsidRPr="00A34EB8" w:rsidRDefault="004A334B" w:rsidP="004A334B">
      <w:pPr>
        <w:jc w:val="left"/>
      </w:pPr>
      <w:r>
        <w:rPr>
          <w:noProof/>
        </w:rPr>
        <w:drawing>
          <wp:inline distT="0" distB="0" distL="0" distR="0" wp14:anchorId="5C74EBED" wp14:editId="4006862C">
            <wp:extent cx="5274310" cy="2267221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67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A334B" w:rsidRPr="00A34EB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0116" w:rsidRDefault="00D40116" w:rsidP="00743F0C">
      <w:r>
        <w:separator/>
      </w:r>
    </w:p>
  </w:endnote>
  <w:endnote w:type="continuationSeparator" w:id="0">
    <w:p w:rsidR="00D40116" w:rsidRDefault="00D40116" w:rsidP="00743F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0116" w:rsidRDefault="00D40116" w:rsidP="00743F0C">
      <w:r>
        <w:separator/>
      </w:r>
    </w:p>
  </w:footnote>
  <w:footnote w:type="continuationSeparator" w:id="0">
    <w:p w:rsidR="00D40116" w:rsidRDefault="00D40116" w:rsidP="00743F0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18B0891"/>
    <w:multiLevelType w:val="multilevel"/>
    <w:tmpl w:val="C4543C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36691A4A"/>
    <w:multiLevelType w:val="multilevel"/>
    <w:tmpl w:val="829ACF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EA345BC"/>
    <w:multiLevelType w:val="multilevel"/>
    <w:tmpl w:val="1DF0E7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FD036CB"/>
    <w:multiLevelType w:val="multilevel"/>
    <w:tmpl w:val="A2228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E384E9A"/>
    <w:multiLevelType w:val="multilevel"/>
    <w:tmpl w:val="6E843D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793B2A8F"/>
    <w:multiLevelType w:val="multilevel"/>
    <w:tmpl w:val="C6BA4C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4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60E75"/>
    <w:rsid w:val="002E24C4"/>
    <w:rsid w:val="0034710C"/>
    <w:rsid w:val="00347D93"/>
    <w:rsid w:val="00354F08"/>
    <w:rsid w:val="003E39CA"/>
    <w:rsid w:val="004A334B"/>
    <w:rsid w:val="005F7079"/>
    <w:rsid w:val="006C1B90"/>
    <w:rsid w:val="00723AA9"/>
    <w:rsid w:val="00743F0C"/>
    <w:rsid w:val="00776963"/>
    <w:rsid w:val="008E7BDC"/>
    <w:rsid w:val="00967AB2"/>
    <w:rsid w:val="00A34EB8"/>
    <w:rsid w:val="00A62DD4"/>
    <w:rsid w:val="00B56106"/>
    <w:rsid w:val="00B81B1D"/>
    <w:rsid w:val="00B81C31"/>
    <w:rsid w:val="00B915B2"/>
    <w:rsid w:val="00C24426"/>
    <w:rsid w:val="00C60E75"/>
    <w:rsid w:val="00D40116"/>
    <w:rsid w:val="00EF3718"/>
    <w:rsid w:val="00FD65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link w:val="2Char"/>
    <w:uiPriority w:val="9"/>
    <w:qFormat/>
    <w:rsid w:val="00A34EB8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43F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43F0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43F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43F0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23A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23AA9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A34EB8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qk-md-text">
    <w:name w:val="qk-md-text"/>
    <w:basedOn w:val="a0"/>
    <w:rsid w:val="00A34EB8"/>
  </w:style>
  <w:style w:type="character" w:customStyle="1" w:styleId="options-item-yv7ofr">
    <w:name w:val="options-item-yv7ofr"/>
    <w:basedOn w:val="a0"/>
    <w:rsid w:val="00A34EB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2">
    <w:name w:val="heading 2"/>
    <w:basedOn w:val="a"/>
    <w:link w:val="2Char"/>
    <w:uiPriority w:val="9"/>
    <w:qFormat/>
    <w:rsid w:val="00A34EB8"/>
    <w:pPr>
      <w:widowControl/>
      <w:spacing w:before="100" w:beforeAutospacing="1" w:after="100" w:afterAutospacing="1"/>
      <w:jc w:val="left"/>
      <w:outlineLvl w:val="1"/>
    </w:pPr>
    <w:rPr>
      <w:rFonts w:ascii="宋体" w:eastAsia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743F0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743F0C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743F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743F0C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23AA9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23AA9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rsid w:val="00A34EB8"/>
    <w:rPr>
      <w:rFonts w:ascii="宋体" w:eastAsia="宋体" w:hAnsi="宋体" w:cs="宋体"/>
      <w:b/>
      <w:bCs/>
      <w:kern w:val="0"/>
      <w:sz w:val="36"/>
      <w:szCs w:val="36"/>
    </w:rPr>
  </w:style>
  <w:style w:type="character" w:customStyle="1" w:styleId="qk-md-text">
    <w:name w:val="qk-md-text"/>
    <w:basedOn w:val="a0"/>
    <w:rsid w:val="00A34EB8"/>
  </w:style>
  <w:style w:type="character" w:customStyle="1" w:styleId="options-item-yv7ofr">
    <w:name w:val="options-item-yv7ofr"/>
    <w:basedOn w:val="a0"/>
    <w:rsid w:val="00A34EB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306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57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12702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672830286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535393024">
                  <w:marLeft w:val="0"/>
                  <w:marRight w:val="0"/>
                  <w:marTop w:val="0"/>
                  <w:marBottom w:val="0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  <w:divsChild>
                    <w:div w:id="207023013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auto"/>
                        <w:left w:val="single" w:sz="2" w:space="0" w:color="auto"/>
                        <w:bottom w:val="single" w:sz="2" w:space="0" w:color="auto"/>
                        <w:right w:val="single" w:sz="2" w:space="0" w:color="auto"/>
                      </w:divBdr>
                      <w:divsChild>
                        <w:div w:id="2001150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  <w:div w:id="1014070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  <w:div w:id="596518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  <w:div w:id="181845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  <w:div w:id="1331102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  <w:div w:id="1250891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  <w:div w:id="841168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  <w:div w:id="18203446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2" w:space="0" w:color="auto"/>
                            <w:right w:val="single" w:sz="2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449</TotalTime>
  <Pages>5</Pages>
  <Words>173</Words>
  <Characters>987</Characters>
  <Application>Microsoft Office Word</Application>
  <DocSecurity>0</DocSecurity>
  <Lines>8</Lines>
  <Paragraphs>2</Paragraphs>
  <ScaleCrop>false</ScaleCrop>
  <Company/>
  <LinksUpToDate>false</LinksUpToDate>
  <CharactersWithSpaces>1158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13</cp:revision>
  <dcterms:created xsi:type="dcterms:W3CDTF">2026-03-01T02:14:00Z</dcterms:created>
  <dcterms:modified xsi:type="dcterms:W3CDTF">2026-03-01T09:43:00Z</dcterms:modified>
</cp:coreProperties>
</file>