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0586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新学期伊始，不忘助力国产替代初心，手头没有试验箱，先用“擎天柱”带领大一同学，跟随冲哥视频，学用</w:t>
      </w:r>
      <w:r>
        <w:rPr>
          <w:rFonts w:hint="eastAsia"/>
          <w:sz w:val="28"/>
          <w:szCs w:val="28"/>
          <w:lang w:val="en-US" w:eastAsia="zh-CN"/>
        </w:rPr>
        <w:t>STC AI8051U芯片讲义（适合有c语言基础的同学）。</w:t>
      </w:r>
    </w:p>
    <w:p w14:paraId="61DEF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4" w:firstLineChars="200"/>
        <w:textAlignment w:val="auto"/>
        <w:rPr>
          <w:rFonts w:ascii="Arial" w:hAnsi="Arial" w:eastAsia="宋体" w:cs="Arial"/>
          <w:b/>
          <w:bCs/>
          <w:i w:val="0"/>
          <w:iCs w:val="0"/>
          <w:caps w:val="0"/>
          <w:color w:val="192338"/>
          <w:spacing w:val="3"/>
          <w:sz w:val="24"/>
          <w:szCs w:val="24"/>
          <w:shd w:val="clear" w:fill="FFFFFF"/>
        </w:rPr>
      </w:pPr>
    </w:p>
    <w:p w14:paraId="470F6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72" w:firstLineChars="200"/>
        <w:textAlignment w:val="auto"/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  <w:lang w:eastAsia="zh-CN"/>
        </w:rPr>
      </w:pPr>
      <w:r>
        <w:rPr>
          <w:rFonts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</w:rPr>
        <w:t>单片机（Single-Chip Microcomputer），又称微控制单元（MCU），是一种将中央处理器（CPU）、存储器（包括ROM和RAM）、输入/输出（I/O）接口、定时器/计数器、中断系统等主要计算机组件</w:t>
      </w: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  <w:lang w:val="en-US" w:eastAsia="zh-CN"/>
        </w:rPr>
        <w:t>电路元件</w:t>
      </w:r>
      <w:r>
        <w:rPr>
          <w:rFonts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</w:rPr>
        <w:t>集成</w:t>
      </w:r>
      <w:r>
        <w:rPr>
          <w:rFonts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</w:rPr>
        <w:t>在一块芯片上</w:t>
      </w: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  <w:lang w:val="en-US" w:eastAsia="zh-CN"/>
        </w:rPr>
        <w:t>并且可以用代码控制</w:t>
      </w:r>
      <w:r>
        <w:rPr>
          <w:rFonts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</w:rPr>
        <w:t>的微型计算机系统</w:t>
      </w: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  <w:lang w:eastAsia="zh-CN"/>
        </w:rPr>
        <w:t>。</w:t>
      </w:r>
    </w:p>
    <w:p w14:paraId="2BFC9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72" w:firstLineChars="200"/>
        <w:textAlignment w:val="auto"/>
        <w:rPr>
          <w:rFonts w:hint="default" w:eastAsia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  <w:lang w:val="en-US" w:eastAsia="zh-CN"/>
        </w:rPr>
        <w:t>上节课提到的P2端口就是单片机</w:t>
      </w:r>
      <w:r>
        <w:rPr>
          <w:rFonts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</w:rPr>
        <w:t>输入/输出（I/O）接口</w:t>
      </w: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Arial" w:hAnsi="Arial" w:eastAsia="宋体" w:cs="Arial"/>
          <w:b w:val="0"/>
          <w:bCs w:val="0"/>
          <w:i w:val="0"/>
          <w:iCs w:val="0"/>
          <w:caps w:val="0"/>
          <w:color w:val="192338"/>
          <w:spacing w:val="3"/>
          <w:sz w:val="28"/>
          <w:szCs w:val="28"/>
          <w:shd w:val="clear" w:fill="FFFFFF"/>
          <w:lang w:val="en-US" w:eastAsia="zh-CN"/>
        </w:rPr>
        <w:t>代码就是控制单片机的指令。学习单片机需要硬件电路和编程基础，零基础的同学在跟随着学习之外，抽空补习一点相关知识，建议遇到了哪儿就学哪儿，带着问题学，后期我们将实践PCB电路板，另外自行准备相关基础工具，比如电洛铁、万用表等。</w:t>
      </w:r>
    </w:p>
    <w:p w14:paraId="3CF4E4A9">
      <w:pPr>
        <w:rPr>
          <w:rFonts w:hint="eastAsia"/>
          <w:lang w:val="en-US" w:eastAsia="zh-CN"/>
        </w:rPr>
      </w:pPr>
    </w:p>
    <w:p w14:paraId="64DDCF9F">
      <w:pPr>
        <w:rPr>
          <w:rFonts w:hint="default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第二节，实现不停电下载</w:t>
      </w:r>
    </w:p>
    <w:p w14:paraId="3DCD5906"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1.利用烧录工具AICube助手自动生成代码。打开STC烧录工具，参考下图红框，三个步骤设置</w:t>
      </w:r>
      <w:r>
        <w:rPr>
          <w:rFonts w:hint="eastAsia"/>
          <w:sz w:val="28"/>
          <w:szCs w:val="28"/>
          <w:lang w:val="en-US" w:eastAsia="zh-CN"/>
        </w:rPr>
        <w:t>：</w:t>
      </w:r>
    </w:p>
    <w:p w14:paraId="13189A8B"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0500" cy="3786505"/>
            <wp:effectExtent l="0" t="0" r="6350" b="44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8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9DBE7"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注意文件名最好都用英文，避免出现乱码，点击确定后，工具软件自动生成代码，并自动关联keil启动打开代码，stc工程师真牛！</w:t>
      </w:r>
    </w:p>
    <w:p w14:paraId="0BB10475"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69230" cy="3611880"/>
            <wp:effectExtent l="0" t="0" r="7620" b="762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1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F2CE86"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一个是main.c另一个是usb库文件</w:t>
      </w:r>
    </w:p>
    <w:p w14:paraId="18124325">
      <w:pPr>
        <w:widowControl w:val="0"/>
        <w:numPr>
          <w:ilvl w:val="0"/>
          <w:numId w:val="1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Main.c文件去掉绿色注释后的代码如下：</w:t>
      </w:r>
    </w:p>
    <w:p w14:paraId="5830B491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#include "config.h"                     //默认已包含stdio.h、intrins.h等头文件</w:t>
      </w:r>
    </w:p>
    <w:p w14:paraId="7CE5B834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 w14:paraId="5D7EAA46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main(void)</w:t>
      </w:r>
    </w:p>
    <w:p w14:paraId="49C58C46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 w14:paraId="3E077832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SYS_Init();</w:t>
      </w:r>
    </w:p>
    <w:p w14:paraId="361B8155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while (1)</w:t>
      </w:r>
    </w:p>
    <w:p w14:paraId="3DEA71BD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{</w:t>
      </w:r>
    </w:p>
    <w:p w14:paraId="73F1B169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USBLIB_OUT_Done();              //查询方式处理USB接收的数据</w:t>
      </w:r>
    </w:p>
    <w:p w14:paraId="30E3B213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}</w:t>
      </w:r>
    </w:p>
    <w:p w14:paraId="4175E747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 w14:paraId="0CECC50F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 w14:paraId="4EFE5095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SYS_Init(void)</w:t>
      </w:r>
    </w:p>
    <w:p w14:paraId="55D3D045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 w14:paraId="7A608CE7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EnableAccessXFR();                  //使能访问扩展XFR</w:t>
      </w:r>
    </w:p>
    <w:p w14:paraId="7CA69E97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AccessCodeFastest();                //设置最快速度访问程序代码</w:t>
      </w:r>
    </w:p>
    <w:p w14:paraId="4C913EA4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AccessIXramFastest();               //设置最快速度访问内部XDATA</w:t>
      </w:r>
    </w:p>
    <w:p w14:paraId="2A5C9AC1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IAP_SetTimeBase();                  //设置IAP等待参数,产生1us时基 </w:t>
      </w:r>
    </w:p>
    <w:p w14:paraId="0E9D048E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P0M0 = 0x00; P0M1 = 0x00;           //初始化P0口为准双向口模式</w:t>
      </w:r>
    </w:p>
    <w:p w14:paraId="3D800472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P1M0 = 0x00; P1M1 = 0x00;           //初始化P1口为准双向口模式</w:t>
      </w:r>
    </w:p>
    <w:p w14:paraId="6168B9DF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P2M0 = 0x00; P2M1 = 0x00;           //初始化P2口为准双向口模式</w:t>
      </w:r>
    </w:p>
    <w:p w14:paraId="5A9C05E2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P3M0 = 0x00; P3M1 = 0x00;           //初始化P3口为准双向口模式</w:t>
      </w:r>
    </w:p>
    <w:p w14:paraId="3F394808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P4M0 = 0x00; P4M1 = 0x00;           //初始化P4口为准双向口模式</w:t>
      </w:r>
    </w:p>
    <w:p w14:paraId="42369A8F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P5M0 = 0x00; P5M1 = 0x00;           //初始化P5口为准双向口模式</w:t>
      </w:r>
    </w:p>
    <w:p w14:paraId="02114EA3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P6M0 = 0x00; P6M1 = 0x00;           //初始化P6口为准双向口模式</w:t>
      </w:r>
    </w:p>
    <w:p w14:paraId="7DC029D7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P7M0 = 0x00; P7M1 = 0x00;           //初始化P7口为准双向口模式</w:t>
      </w:r>
    </w:p>
    <w:p w14:paraId="2208DDE0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delay_ms(1);</w:t>
      </w:r>
    </w:p>
    <w:p w14:paraId="31DFE01C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USBLIB_Init();                      //USB库初始化</w:t>
      </w:r>
    </w:p>
    <w:p w14:paraId="7E06AC37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delay_ms(1);</w:t>
      </w:r>
    </w:p>
    <w:p w14:paraId="7A3EED61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EnableGlobalInt();                  //使能全局中断</w:t>
      </w:r>
    </w:p>
    <w:p w14:paraId="21ED1864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 w14:paraId="5E1F9FBD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 w14:paraId="1DEFF868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delay_us(uint16_t us)</w:t>
      </w:r>
    </w:p>
    <w:p w14:paraId="11562994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 w14:paraId="57F93102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do</w:t>
      </w:r>
    </w:p>
    <w:p w14:paraId="7F7622FB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{</w:t>
      </w:r>
    </w:p>
    <w:p w14:paraId="3BB5BCA6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NOP(34);                        //(MAIN_Fosc + 500000) / 1000000 - 6</w:t>
      </w:r>
    </w:p>
    <w:p w14:paraId="3EE7CD86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} while (--us);</w:t>
      </w:r>
    </w:p>
    <w:p w14:paraId="5A6F7CF8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 w14:paraId="3F140FB2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 w14:paraId="1E5FD239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delay_ms(uint16_t ms)</w:t>
      </w:r>
    </w:p>
    <w:p w14:paraId="5028B532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 w14:paraId="463BFD37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uint16_t i;</w:t>
      </w:r>
    </w:p>
    <w:p w14:paraId="5518F18A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do</w:t>
      </w:r>
    </w:p>
    <w:p w14:paraId="30D80B58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{</w:t>
      </w:r>
    </w:p>
    <w:p w14:paraId="5D18DF33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i = MAIN_Fosc / 6000;</w:t>
      </w:r>
    </w:p>
    <w:p w14:paraId="246C6D79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while (--i);</w:t>
      </w:r>
    </w:p>
    <w:p w14:paraId="78530AB9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} while (--ms);</w:t>
      </w:r>
    </w:p>
    <w:p w14:paraId="23D823FB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 w14:paraId="12265437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 w14:paraId="126B3DFF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USBLIB_Init(void)</w:t>
      </w:r>
    </w:p>
    <w:p w14:paraId="11EF5AA9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 w14:paraId="23CB5260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usb_init();                         //初始化USB模块</w:t>
      </w:r>
    </w:p>
    <w:p w14:paraId="4921665E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USB_SetIntPriority(0);              //设置中断为最低优先级</w:t>
      </w:r>
    </w:p>
    <w:p w14:paraId="0972F9B0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set_usb_ispcmd("@STCISP#");         //设置USB不停电下载命令</w:t>
      </w:r>
    </w:p>
    <w:p w14:paraId="3888EE60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 w14:paraId="1C916413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 w14:paraId="7A90ADE9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USBLIB_WaitConfiged(void)</w:t>
      </w:r>
    </w:p>
    <w:p w14:paraId="1303481D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 w14:paraId="339F6515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while (DeviceState != DEVSTATE_CONFIGURED) //等待USB完成配置</w:t>
      </w:r>
    </w:p>
    <w:p w14:paraId="77BB6B78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WDT_Clear();                    //清看门狗定时器 (防止硬件自动使能看门狗)</w:t>
      </w:r>
    </w:p>
    <w:p w14:paraId="54356FA6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 w14:paraId="437F8B9D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 w14:paraId="039E9A86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USBLIB_OUT_Done(void)</w:t>
      </w:r>
    </w:p>
    <w:p w14:paraId="012FB384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 w14:paraId="23CA1ADC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 (bUsbOutReady)                   //查询是否有接收到USB主机发送数据</w:t>
      </w:r>
    </w:p>
    <w:p w14:paraId="06DA3E5B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{         </w:t>
      </w:r>
    </w:p>
    <w:p w14:paraId="3DC757E4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USB_SendData(UsbOutBuffer, OutNumber); //原路返回, 用于测试        </w:t>
      </w:r>
    </w:p>
    <w:p w14:paraId="0777EA72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usb_OUT_done();                 //当前包的数据处理完成,通知USB主机可以发送下一包数据</w:t>
      </w:r>
    </w:p>
    <w:p w14:paraId="3AEDF1EE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}</w:t>
      </w:r>
    </w:p>
    <w:p w14:paraId="790FB0AF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 w14:paraId="74FE9920">
      <w:pPr>
        <w:widowControl w:val="0"/>
        <w:numPr>
          <w:ilvl w:val="0"/>
          <w:numId w:val="1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添加流水灯代码：</w:t>
      </w:r>
    </w:p>
    <w:p w14:paraId="446F76B1">
      <w:pPr>
        <w:widowControl w:val="0"/>
        <w:numPr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在上方主函数</w:t>
      </w:r>
      <w:r>
        <w:rPr>
          <w:rFonts w:hint="eastAsia"/>
          <w:lang w:val="en-US" w:eastAsia="zh-CN"/>
        </w:rPr>
        <w:t>void main(void)</w:t>
      </w:r>
      <w:r>
        <w:rPr>
          <w:rFonts w:hint="eastAsia"/>
          <w:sz w:val="28"/>
          <w:szCs w:val="28"/>
          <w:lang w:val="en-US" w:eastAsia="zh-CN"/>
        </w:rPr>
        <w:t>里面“</w:t>
      </w:r>
      <w:r>
        <w:rPr>
          <w:rFonts w:hint="eastAsia"/>
          <w:lang w:val="en-US" w:eastAsia="zh-CN"/>
        </w:rPr>
        <w:t>USBLIB_OUT_Done();</w:t>
      </w:r>
      <w:r>
        <w:rPr>
          <w:rFonts w:hint="eastAsia"/>
          <w:sz w:val="28"/>
          <w:szCs w:val="28"/>
          <w:lang w:val="en-US" w:eastAsia="zh-CN"/>
        </w:rPr>
        <w:t>”下一行添加上节课代码：</w:t>
      </w:r>
    </w:p>
    <w:p w14:paraId="3854DF51">
      <w:pPr>
        <w:widowControl w:val="0"/>
        <w:numPr>
          <w:ilvl w:val="0"/>
          <w:numId w:val="0"/>
        </w:numPr>
        <w:ind w:left="420"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0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1点亮</w:t>
      </w:r>
    </w:p>
    <w:p w14:paraId="493D2EDE"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 w14:paraId="35056D04"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0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1熄灭</w:t>
      </w:r>
    </w:p>
    <w:p w14:paraId="5D4CFC8A">
      <w:pPr>
        <w:widowControl w:val="0"/>
        <w:numPr>
          <w:ilvl w:val="0"/>
          <w:numId w:val="0"/>
        </w:numPr>
        <w:ind w:left="420"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P</w:t>
      </w:r>
      <w:r>
        <w:rPr>
          <w:rFonts w:hint="eastAsia"/>
          <w:lang w:val="en-US" w:eastAsia="zh-CN"/>
        </w:rPr>
        <w:t>22</w:t>
      </w:r>
      <w:r>
        <w:rPr>
          <w:rFonts w:hint="default"/>
          <w:lang w:val="en-US" w:eastAsia="zh-CN"/>
        </w:rPr>
        <w:t xml:space="preserve">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3点亮</w:t>
      </w:r>
    </w:p>
    <w:p w14:paraId="5B602C95"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 w14:paraId="0008145E"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22</w:t>
      </w:r>
      <w:r>
        <w:rPr>
          <w:rFonts w:hint="default"/>
          <w:lang w:val="en-US" w:eastAsia="zh-CN"/>
        </w:rPr>
        <w:t xml:space="preserve">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3熄灭</w:t>
      </w:r>
    </w:p>
    <w:p w14:paraId="7D370EEF"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编译好后按照下图设置，还得按上节课方法，同时按下擎天柱p32键（A键）和电源开关（B键）后，先松开电源开关，再松开p32</w:t>
      </w:r>
      <w:r>
        <w:rPr>
          <w:rFonts w:hint="eastAsia"/>
          <w:sz w:val="28"/>
          <w:szCs w:val="28"/>
          <w:lang w:val="en-US" w:eastAsia="zh-CN"/>
        </w:rPr>
        <w:t>键</w:t>
      </w:r>
      <w:r>
        <w:rPr>
          <w:rFonts w:hint="eastAsia"/>
          <w:sz w:val="28"/>
          <w:szCs w:val="28"/>
          <w:lang w:val="en-US" w:eastAsia="zh-CN"/>
        </w:rPr>
        <w:t>，烧录程序扫描到USB—Writer后点击“下载/编程”按钮把程序烧录到擎天柱后，LED1和LED3闪烁，实现了可以不断电自动下载。</w:t>
      </w:r>
    </w:p>
    <w:p w14:paraId="681B2542">
      <w:pPr>
        <w:widowControl w:val="0"/>
        <w:numPr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62880" cy="3195320"/>
            <wp:effectExtent l="0" t="0" r="13970" b="5080"/>
            <wp:docPr id="6" name="图片 6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2EA6B">
      <w:pPr>
        <w:widowControl w:val="0"/>
        <w:numPr>
          <w:numId w:val="0"/>
        </w:numPr>
        <w:ind w:left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675" cy="2208530"/>
            <wp:effectExtent l="0" t="0" r="3175" b="1270"/>
            <wp:docPr id="10" name="图片 10" descr="qingtianz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qingtianzhu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F5AC7">
      <w:pPr>
        <w:widowControl w:val="0"/>
        <w:numPr>
          <w:numId w:val="0"/>
        </w:numPr>
        <w:ind w:leftChars="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这种方法方便，将来有利于提高开发效率，值得提倡使用，但不利于初学者学习，可能看了一头雾水。作为初学者建议要学习理解其中原理。STC单片机的不断电自动下载功能是一种基于芯片内部ISP监控区的特殊编程技术，它通过软件复位机制触发单片机从ISP监控区启动，从而实现程序更新的无缝操作。这项技术巧妙地解决了传统下载方式需要频繁断电的痛点，显著提升了开发效率和系统可靠性。</w:t>
      </w:r>
    </w:p>
    <w:p w14:paraId="1312387D">
      <w:pPr>
        <w:widowControl w:val="0"/>
        <w:numPr>
          <w:numId w:val="0"/>
        </w:numPr>
        <w:ind w:leftChars="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STC单片机采用双启动区设计，包含两个关键程序存储区域：用户程序区和ISP监控区。ISP监控区是STC单片机出厂前已固化好的引导程序，负责接收上位机指令并执行存储器擦写操作</w:t>
      </w:r>
      <w:r>
        <w:rPr>
          <w:rFonts w:hint="eastAsia"/>
          <w:sz w:val="28"/>
          <w:szCs w:val="28"/>
          <w:lang w:val="en-US" w:eastAsia="zh-CN"/>
        </w:rPr>
        <w:t>。具体可参考学习芯片手册2.36.4章节。</w:t>
      </w:r>
    </w:p>
    <w:p w14:paraId="7E5F2726">
      <w:pPr>
        <w:widowControl w:val="0"/>
        <w:numPr>
          <w:numId w:val="0"/>
        </w:numPr>
        <w:ind w:leftChars="0"/>
        <w:jc w:val="left"/>
      </w:pPr>
      <w:r>
        <w:drawing>
          <wp:inline distT="0" distB="0" distL="114300" distR="114300">
            <wp:extent cx="5269865" cy="2598420"/>
            <wp:effectExtent l="0" t="0" r="6985" b="1143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2791460"/>
            <wp:effectExtent l="0" t="0" r="3175" b="889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79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5506E">
      <w:pPr>
        <w:widowControl w:val="0"/>
        <w:numPr>
          <w:numId w:val="0"/>
        </w:numPr>
        <w:ind w:leftChars="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参考芯片手册351页，USB范例程序，和手册第1005页，细心同学会发现，冲哥视频中代码有自定义三行代码，主要是ubs库版本问题。20250319以后的USB库就不需要自定义三行代码。</w:t>
      </w:r>
    </w:p>
    <w:p w14:paraId="6B7CF753">
      <w:pPr>
        <w:widowControl w:val="0"/>
        <w:numPr>
          <w:numId w:val="0"/>
        </w:numPr>
        <w:ind w:leftChars="0"/>
        <w:jc w:val="left"/>
      </w:pPr>
      <w:r>
        <w:drawing>
          <wp:inline distT="0" distB="0" distL="114300" distR="114300">
            <wp:extent cx="5270500" cy="2386965"/>
            <wp:effectExtent l="0" t="0" r="6350" b="1333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266690" cy="3662045"/>
            <wp:effectExtent l="0" t="0" r="10160" b="14605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66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0D032A8">
      <w:pPr>
        <w:widowControl w:val="0"/>
        <w:numPr>
          <w:numId w:val="0"/>
        </w:numPr>
        <w:ind w:leftChars="0"/>
        <w:jc w:val="left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至于usb库文件有兴趣同学可自行找USB专题章节深入研究学习。</w:t>
      </w:r>
    </w:p>
    <w:p w14:paraId="40CC8FE3">
      <w:pPr>
        <w:widowControl w:val="0"/>
        <w:numPr>
          <w:numId w:val="0"/>
        </w:numPr>
        <w:ind w:leftChars="0"/>
        <w:jc w:val="left"/>
        <w:rPr>
          <w:rFonts w:hint="default"/>
          <w:sz w:val="28"/>
          <w:szCs w:val="28"/>
          <w:lang w:val="en-US" w:eastAsia="zh-CN"/>
        </w:rPr>
      </w:pPr>
    </w:p>
    <w:p w14:paraId="1256DCA5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95034A"/>
    <w:multiLevelType w:val="singleLevel"/>
    <w:tmpl w:val="B595034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EF8A1B"/>
    <w:rsid w:val="37FF554A"/>
    <w:rsid w:val="537FD477"/>
    <w:rsid w:val="5C025FDA"/>
    <w:rsid w:val="637619FF"/>
    <w:rsid w:val="749C6AB3"/>
    <w:rsid w:val="77BFF36B"/>
    <w:rsid w:val="7D51458A"/>
    <w:rsid w:val="FDB7FADF"/>
    <w:rsid w:val="FFEF8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778</Words>
  <Characters>1504</Characters>
  <Lines>0</Lines>
  <Paragraphs>0</Paragraphs>
  <TotalTime>28</TotalTime>
  <ScaleCrop>false</ScaleCrop>
  <LinksUpToDate>false</LinksUpToDate>
  <CharactersWithSpaces>1906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2025-09-16T15:24:00Z</dcterms:created>
  <dc:creator>lyj</dc:creator>
  <cp:lastModifiedBy>Administrator</cp:lastModifiedBy>
  <dcterms:modified xsi:type="dcterms:W3CDTF">2025-09-16T15:31:39Z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36FF4797EF2C40B78FD70C44AA69BF31_13</vt:lpwstr>
  </property>
  <property fmtid="{D5CDD505-2E9C-101B-9397-08002B2CF9AE}" pid="4" name="KSOTemplateDocerSaveRecord">
    <vt:lpwstr>eyJoZGlkIjoiYWM2Y2ExMDA3MDRhMWQ5MTRlYjFlODczMjNmOGEwMzAifQ==</vt:lpwstr>
  </property>
</Properties>
</file>